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11212F65" w:rsidR="00152A13" w:rsidRPr="00856508" w:rsidRDefault="000726D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Coordinación de enlaces de campos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436B31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27555">
              <w:rPr>
                <w:rFonts w:ascii="Tahoma" w:hAnsi="Tahoma" w:cs="Tahoma"/>
              </w:rPr>
              <w:t xml:space="preserve">Alma Delia Méndez Cárdenas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8D58342" w:rsidR="00BE4E1F" w:rsidRPr="00AD2F6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27555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Preparatoria </w:t>
            </w:r>
          </w:p>
          <w:p w14:paraId="3E0D423A" w14:textId="5857A5B1" w:rsidR="00BA3E7F" w:rsidRPr="00AD2F6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27555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2014-2016</w:t>
            </w:r>
          </w:p>
          <w:p w14:paraId="1DB281C4" w14:textId="5503DBD3" w:rsidR="00BA3E7F" w:rsidRPr="00AD2F6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27555" w:rsidRPr="00AD2F6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Escuela de Bachilleres Urbano Riojas Rendon </w:t>
            </w:r>
          </w:p>
          <w:p w14:paraId="12688D69" w14:textId="77777777" w:rsidR="00900297" w:rsidRPr="00AD2F60" w:rsidRDefault="00900297" w:rsidP="00AD2F6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D2F6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B34857E" w:rsidR="008C34DF" w:rsidRPr="00AD2F60" w:rsidRDefault="00BA3E7F" w:rsidP="00552D21">
            <w:pPr>
              <w:jc w:val="both"/>
              <w:rPr>
                <w:rFonts w:ascii="Tahoma" w:hAnsi="Tahoma" w:cs="Tahoma"/>
              </w:rPr>
            </w:pPr>
            <w:r w:rsidRPr="00AD2F60">
              <w:rPr>
                <w:rFonts w:ascii="Tahoma" w:hAnsi="Tahoma" w:cs="Tahoma"/>
              </w:rPr>
              <w:t>Empresa</w:t>
            </w:r>
            <w:r w:rsidR="0018164C" w:rsidRPr="00AD2F60">
              <w:rPr>
                <w:rFonts w:ascii="Tahoma" w:hAnsi="Tahoma" w:cs="Tahoma"/>
              </w:rPr>
              <w:t xml:space="preserve">: </w:t>
            </w:r>
            <w:r w:rsidR="00427555" w:rsidRPr="00AD2F60">
              <w:rPr>
                <w:rFonts w:ascii="Tahoma" w:hAnsi="Tahoma" w:cs="Tahoma"/>
              </w:rPr>
              <w:t xml:space="preserve">Universidad Tecnológica de la Región Carbonífera </w:t>
            </w:r>
          </w:p>
          <w:p w14:paraId="28383F74" w14:textId="69274FE8" w:rsidR="00BA3E7F" w:rsidRPr="00AD2F60" w:rsidRDefault="00BA3E7F" w:rsidP="00552D21">
            <w:pPr>
              <w:jc w:val="both"/>
              <w:rPr>
                <w:rFonts w:ascii="Tahoma" w:hAnsi="Tahoma" w:cs="Tahoma"/>
              </w:rPr>
            </w:pPr>
            <w:r w:rsidRPr="00AD2F60">
              <w:rPr>
                <w:rFonts w:ascii="Tahoma" w:hAnsi="Tahoma" w:cs="Tahoma"/>
              </w:rPr>
              <w:t>Per</w:t>
            </w:r>
            <w:r w:rsidR="003C1D3C" w:rsidRPr="00AD2F60">
              <w:rPr>
                <w:rFonts w:ascii="Tahoma" w:hAnsi="Tahoma" w:cs="Tahoma"/>
              </w:rPr>
              <w:t>í</w:t>
            </w:r>
            <w:r w:rsidRPr="00AD2F60">
              <w:rPr>
                <w:rFonts w:ascii="Tahoma" w:hAnsi="Tahoma" w:cs="Tahoma"/>
              </w:rPr>
              <w:t>odo</w:t>
            </w:r>
            <w:r w:rsidR="0018164C" w:rsidRPr="00AD2F60">
              <w:rPr>
                <w:rFonts w:ascii="Tahoma" w:hAnsi="Tahoma" w:cs="Tahoma"/>
              </w:rPr>
              <w:t xml:space="preserve">: </w:t>
            </w:r>
            <w:r w:rsidR="00427555" w:rsidRPr="00AD2F60">
              <w:rPr>
                <w:rFonts w:ascii="Tahoma" w:hAnsi="Tahoma" w:cs="Tahoma"/>
              </w:rPr>
              <w:t>octubre 2017</w:t>
            </w:r>
          </w:p>
          <w:p w14:paraId="10E7067B" w14:textId="59B0C7EE" w:rsidR="00BA3E7F" w:rsidRPr="00AD2F60" w:rsidRDefault="00BA3E7F" w:rsidP="00552D21">
            <w:pPr>
              <w:jc w:val="both"/>
              <w:rPr>
                <w:rFonts w:ascii="Tahoma" w:hAnsi="Tahoma" w:cs="Tahoma"/>
              </w:rPr>
            </w:pPr>
            <w:r w:rsidRPr="00AD2F60">
              <w:rPr>
                <w:rFonts w:ascii="Tahoma" w:hAnsi="Tahoma" w:cs="Tahoma"/>
              </w:rPr>
              <w:t>Cargo</w:t>
            </w:r>
            <w:r w:rsidR="0018164C" w:rsidRPr="00AD2F60">
              <w:rPr>
                <w:rFonts w:ascii="Tahoma" w:hAnsi="Tahoma" w:cs="Tahoma"/>
              </w:rPr>
              <w:t xml:space="preserve">: </w:t>
            </w:r>
            <w:r w:rsidR="00427555" w:rsidRPr="00AD2F60">
              <w:rPr>
                <w:rFonts w:ascii="Tahoma" w:hAnsi="Tahoma" w:cs="Tahoma"/>
              </w:rPr>
              <w:t xml:space="preserve">Asistente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648E" w14:textId="77777777" w:rsidR="00654E14" w:rsidRDefault="00654E14" w:rsidP="00527FC7">
      <w:pPr>
        <w:spacing w:after="0" w:line="240" w:lineRule="auto"/>
      </w:pPr>
      <w:r>
        <w:separator/>
      </w:r>
    </w:p>
  </w:endnote>
  <w:endnote w:type="continuationSeparator" w:id="0">
    <w:p w14:paraId="1C3081D2" w14:textId="77777777" w:rsidR="00654E14" w:rsidRDefault="00654E1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CAB0" w14:textId="77777777" w:rsidR="00654E14" w:rsidRDefault="00654E14" w:rsidP="00527FC7">
      <w:pPr>
        <w:spacing w:after="0" w:line="240" w:lineRule="auto"/>
      </w:pPr>
      <w:r>
        <w:separator/>
      </w:r>
    </w:p>
  </w:footnote>
  <w:footnote w:type="continuationSeparator" w:id="0">
    <w:p w14:paraId="28D7194E" w14:textId="77777777" w:rsidR="00654E14" w:rsidRDefault="00654E1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726D4"/>
    <w:rsid w:val="00095DCE"/>
    <w:rsid w:val="000B003E"/>
    <w:rsid w:val="000B02CA"/>
    <w:rsid w:val="000C3DDB"/>
    <w:rsid w:val="000D0870"/>
    <w:rsid w:val="000E33A3"/>
    <w:rsid w:val="00100B4A"/>
    <w:rsid w:val="00127740"/>
    <w:rsid w:val="0013601D"/>
    <w:rsid w:val="00145341"/>
    <w:rsid w:val="0015155D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27555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B3C51"/>
    <w:rsid w:val="005E2CC5"/>
    <w:rsid w:val="00622EAA"/>
    <w:rsid w:val="006302B4"/>
    <w:rsid w:val="00654E1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35F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AD2F60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05681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2026-03-21T22:41:00Z</dcterms:created>
  <dcterms:modified xsi:type="dcterms:W3CDTF">2026-06-03T18:22:00Z</dcterms:modified>
</cp:coreProperties>
</file>